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D6" w:rsidRDefault="0033751C" w:rsidP="008800BE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Пример выполнения к</w:t>
      </w:r>
      <w:r w:rsidR="000939D6">
        <w:rPr>
          <w:rFonts w:eastAsia="Times New Roman"/>
          <w:b/>
          <w:bCs/>
          <w:color w:val="000000"/>
          <w:sz w:val="28"/>
          <w:szCs w:val="28"/>
          <w:lang w:eastAsia="ru-RU"/>
        </w:rPr>
        <w:t>онтрольн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ой</w:t>
      </w:r>
      <w:r w:rsidR="000939D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работ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ы</w:t>
      </w:r>
    </w:p>
    <w:p w:rsidR="00917B8F" w:rsidRPr="0033751C" w:rsidRDefault="00917B8F" w:rsidP="00361976">
      <w:pPr>
        <w:spacing w:line="360" w:lineRule="auto"/>
        <w:jc w:val="center"/>
        <w:rPr>
          <w:rFonts w:eastAsia="Times New Roman"/>
          <w:sz w:val="28"/>
          <w:szCs w:val="28"/>
          <w:lang w:eastAsia="ru-RU"/>
        </w:rPr>
      </w:pPr>
      <w:r w:rsidRPr="0033751C">
        <w:rPr>
          <w:rFonts w:eastAsia="Times New Roman"/>
          <w:b/>
          <w:bCs/>
          <w:color w:val="000000"/>
          <w:sz w:val="28"/>
          <w:szCs w:val="28"/>
          <w:lang w:eastAsia="ru-RU"/>
        </w:rPr>
        <w:t>Исследование колебательного движения материальной точки</w:t>
      </w:r>
    </w:p>
    <w:p w:rsidR="00917B8F" w:rsidRPr="0033751C" w:rsidRDefault="00917B8F" w:rsidP="0033751C">
      <w:pPr>
        <w:spacing w:line="360" w:lineRule="auto"/>
        <w:rPr>
          <w:rFonts w:eastAsia="Times New Roman"/>
          <w:iCs/>
          <w:color w:val="000000"/>
          <w:sz w:val="28"/>
          <w:szCs w:val="28"/>
          <w:lang w:eastAsia="ru-RU"/>
        </w:rPr>
      </w:pPr>
    </w:p>
    <w:p w:rsidR="00041FB3" w:rsidRPr="00041FB3" w:rsidRDefault="0033751C" w:rsidP="0033751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33751C">
        <w:rPr>
          <w:rFonts w:eastAsia="Times New Roman"/>
          <w:b/>
          <w:bCs/>
          <w:color w:val="000000"/>
          <w:sz w:val="28"/>
          <w:szCs w:val="28"/>
          <w:lang w:eastAsia="ru-RU"/>
        </w:rPr>
        <w:t>Задача</w:t>
      </w:r>
      <w:r w:rsidR="00041FB3" w:rsidRPr="00041FB3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 xml:space="preserve">Два груза </w:t>
      </w:r>
      <w:r w:rsidR="00041FB3" w:rsidRPr="00041FB3">
        <w:rPr>
          <w:rFonts w:eastAsia="Times New Roman"/>
          <w:i/>
          <w:iCs/>
          <w:color w:val="000000"/>
          <w:sz w:val="28"/>
          <w:szCs w:val="28"/>
          <w:lang w:val="en-US"/>
        </w:rPr>
        <w:t>D</w:t>
      </w:r>
      <w:r w:rsidR="00041FB3" w:rsidRPr="00041FB3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041FB3" w:rsidRPr="00041FB3">
        <w:rPr>
          <w:rFonts w:eastAsia="Times New Roman"/>
          <w:bCs/>
          <w:color w:val="000000"/>
          <w:sz w:val="28"/>
          <w:szCs w:val="28"/>
          <w:lang w:eastAsia="ru-RU"/>
        </w:rPr>
        <w:t>и</w:t>
      </w:r>
      <w:r w:rsidR="00041FB3" w:rsidRPr="00041FB3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41FB3" w:rsidRPr="00041FB3">
        <w:rPr>
          <w:rFonts w:eastAsia="Times New Roman"/>
          <w:i/>
          <w:iCs/>
          <w:color w:val="000000"/>
          <w:sz w:val="28"/>
          <w:szCs w:val="28"/>
          <w:lang w:eastAsia="ru-RU"/>
        </w:rPr>
        <w:t xml:space="preserve">Е </w:t>
      </w:r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 xml:space="preserve">массами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m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D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=2</m:t>
        </m:r>
      </m:oMath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 xml:space="preserve"> кг и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m</m:t>
            </m:r>
          </m:e>
          <m:sub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E</m:t>
            </m:r>
          </m:sub>
        </m:sSub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=3</m:t>
        </m:r>
      </m:oMath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 xml:space="preserve"> кг лежат на гладкой плоскости, наклоненной под углом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α</m:t>
        </m:r>
      </m:oMath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 xml:space="preserve"> = 30° к горизонту, опираясь на пружину, коэффициент жесткости которой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en-US" w:eastAsia="ru-RU"/>
          </w:rPr>
          <m:t>c</m:t>
        </m:r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=600</m:t>
        </m:r>
      </m:oMath>
      <w:r w:rsidR="00041FB3" w:rsidRPr="00041FB3">
        <w:rPr>
          <w:rFonts w:eastAsia="Times New Roman"/>
          <w:iCs/>
          <w:color w:val="000000"/>
          <w:sz w:val="28"/>
          <w:szCs w:val="28"/>
          <w:lang w:eastAsia="ru-RU"/>
        </w:rPr>
        <w:t xml:space="preserve"> </w:t>
      </w:r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>Н/м</w:t>
      </w:r>
      <w:r w:rsidR="002D70C8">
        <w:rPr>
          <w:rFonts w:eastAsia="Times New Roman"/>
          <w:color w:val="000000"/>
          <w:sz w:val="28"/>
          <w:szCs w:val="28"/>
          <w:lang w:eastAsia="ru-RU"/>
        </w:rPr>
        <w:t xml:space="preserve"> (рис. 1)</w:t>
      </w:r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D70C8" w:rsidRDefault="00041FB3" w:rsidP="0033751C">
      <w:pPr>
        <w:spacing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В некоторый момент времени груз </w:t>
      </w:r>
      <w:r w:rsidRPr="00041FB3">
        <w:rPr>
          <w:rFonts w:eastAsia="Times New Roman"/>
          <w:i/>
          <w:iCs/>
          <w:color w:val="000000"/>
          <w:sz w:val="28"/>
          <w:szCs w:val="28"/>
          <w:lang w:eastAsia="ru-RU"/>
        </w:rPr>
        <w:t>Е</w:t>
      </w:r>
      <w:r w:rsidR="002D70C8" w:rsidRPr="002D70C8">
        <w:rPr>
          <w:rFonts w:eastAsia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>убирают</w:t>
      </w:r>
      <w:r w:rsidR="002D70C8" w:rsidRPr="002D70C8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="002D70C8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дновременно </w:t>
      </w:r>
      <w:r w:rsidR="002D70C8">
        <w:rPr>
          <w:rFonts w:eastAsia="Times New Roman"/>
          <w:color w:val="000000"/>
          <w:sz w:val="28"/>
          <w:szCs w:val="28"/>
          <w:lang w:eastAsia="ru-RU"/>
        </w:rPr>
        <w:t>с этим</w:t>
      </w:r>
      <w:r w:rsidR="002D70C8" w:rsidRPr="002D70C8">
        <w:rPr>
          <w:rFonts w:eastAsia="Times New Roman"/>
          <w:color w:val="000000"/>
          <w:sz w:val="28"/>
          <w:szCs w:val="28"/>
          <w:lang w:eastAsia="ru-RU"/>
        </w:rPr>
        <w:t xml:space="preserve"> (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t=0</m:t>
        </m:r>
      </m:oMath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) нижний конец пружины </w:t>
      </w:r>
      <w:r w:rsidRPr="00041FB3">
        <w:rPr>
          <w:rFonts w:eastAsia="Times New Roman"/>
          <w:i/>
          <w:iCs/>
          <w:color w:val="000000"/>
          <w:sz w:val="28"/>
          <w:szCs w:val="28"/>
          <w:lang w:eastAsia="ru-RU"/>
        </w:rPr>
        <w:t>В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 начинает совершать</w:t>
      </w:r>
      <w:r w:rsidR="00EA7FC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>вдоль наклонной плоскости движение по</w:t>
      </w:r>
      <w:r w:rsidR="002D70C8" w:rsidRPr="002D70C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закону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ξ=0,02</m:t>
        </m:r>
        <m:func>
          <m:func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10t</m:t>
            </m:r>
          </m:e>
        </m:func>
      </m:oMath>
      <w:r w:rsidRPr="00041FB3">
        <w:rPr>
          <w:rFonts w:eastAsia="Times New Roman"/>
          <w:color w:val="000000"/>
          <w:sz w:val="28"/>
          <w:szCs w:val="28"/>
        </w:rPr>
        <w:t xml:space="preserve"> 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>(м).</w:t>
      </w:r>
    </w:p>
    <w:p w:rsidR="000939D6" w:rsidRPr="002D70C8" w:rsidRDefault="002D70C8" w:rsidP="002D70C8">
      <w:pPr>
        <w:spacing w:line="360" w:lineRule="auto"/>
        <w:rPr>
          <w:i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147486E2">
            <wp:simplePos x="0" y="0"/>
            <wp:positionH relativeFrom="column">
              <wp:posOffset>546735</wp:posOffset>
            </wp:positionH>
            <wp:positionV relativeFrom="paragraph">
              <wp:posOffset>508000</wp:posOffset>
            </wp:positionV>
            <wp:extent cx="5108575" cy="326136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575" cy="326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>Найти урав</w:t>
      </w:r>
      <w:r w:rsidR="00041FB3" w:rsidRPr="0033751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н</w:t>
      </w:r>
      <w:r w:rsidR="00041FB3" w:rsidRPr="0033751C">
        <w:rPr>
          <w:color w:val="000000"/>
          <w:sz w:val="28"/>
          <w:szCs w:val="28"/>
        </w:rPr>
        <w:t xml:space="preserve">ие движения </w:t>
      </w:r>
      <w:r w:rsidR="0005397E">
        <w:rPr>
          <w:color w:val="000000"/>
          <w:sz w:val="28"/>
          <w:szCs w:val="28"/>
        </w:rPr>
        <w:t xml:space="preserve">оставшегося </w:t>
      </w:r>
      <w:r w:rsidR="00041FB3" w:rsidRPr="0033751C">
        <w:rPr>
          <w:color w:val="000000"/>
          <w:sz w:val="28"/>
          <w:szCs w:val="28"/>
        </w:rPr>
        <w:t xml:space="preserve">груза </w:t>
      </w:r>
      <w:r w:rsidR="00041FB3" w:rsidRPr="0033751C">
        <w:rPr>
          <w:i/>
          <w:color w:val="000000"/>
          <w:sz w:val="28"/>
          <w:szCs w:val="28"/>
          <w:lang w:val="en-US"/>
        </w:rPr>
        <w:t>D</w:t>
      </w:r>
      <w:r>
        <w:rPr>
          <w:i/>
          <w:color w:val="000000"/>
          <w:sz w:val="28"/>
          <w:szCs w:val="28"/>
        </w:rPr>
        <w:t>.</w:t>
      </w:r>
    </w:p>
    <w:p w:rsidR="00041FB3" w:rsidRDefault="002D70C8" w:rsidP="0005397E">
      <w:pPr>
        <w:pStyle w:val="a3"/>
        <w:spacing w:before="24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Рисунок 1</w:t>
      </w:r>
    </w:p>
    <w:p w:rsidR="002D70C8" w:rsidRDefault="002D70C8">
      <w:pPr>
        <w:rPr>
          <w:rFonts w:eastAsia="Times New Roman"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5397E" w:rsidRDefault="00041FB3" w:rsidP="0033751C">
      <w:pPr>
        <w:spacing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041FB3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Решение.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 Применим к решению за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softHyphen/>
        <w:t>дачи дифференциальные уравнения дви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softHyphen/>
        <w:t>жения точки.</w:t>
      </w:r>
    </w:p>
    <w:p w:rsidR="00041FB3" w:rsidRPr="00041FB3" w:rsidRDefault="00041FB3" w:rsidP="0033751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041FB3">
        <w:rPr>
          <w:rFonts w:eastAsia="Times New Roman"/>
          <w:color w:val="000000"/>
          <w:sz w:val="28"/>
          <w:szCs w:val="28"/>
          <w:lang w:eastAsia="ru-RU"/>
        </w:rPr>
        <w:t>Совместим начало коор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softHyphen/>
        <w:t xml:space="preserve">динатной системы с положением покоя груза </w:t>
      </w:r>
      <w:r w:rsidR="0005397E" w:rsidRPr="0005397E">
        <w:rPr>
          <w:rFonts w:eastAsia="Times New Roman"/>
          <w:i/>
          <w:color w:val="000000"/>
          <w:sz w:val="28"/>
          <w:szCs w:val="28"/>
          <w:lang w:val="en-US" w:eastAsia="ru-RU"/>
        </w:rPr>
        <w:t>D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, соответствующим статической деформации пружины, при условии, что точка </w:t>
      </w:r>
      <w:r w:rsidR="0005397E">
        <w:rPr>
          <w:rFonts w:eastAsia="Times New Roman"/>
          <w:i/>
          <w:iCs/>
          <w:color w:val="000000"/>
          <w:sz w:val="28"/>
          <w:szCs w:val="28"/>
          <w:lang w:val="en-US" w:eastAsia="ru-RU"/>
        </w:rPr>
        <w:t>B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 xml:space="preserve"> занимает свое среднее положе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softHyphen/>
        <w:t>ние (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ξ=0</m:t>
        </m:r>
      </m:oMath>
      <w:r w:rsidRPr="00041FB3">
        <w:rPr>
          <w:rFonts w:eastAsia="Times New Roman"/>
          <w:color w:val="000000"/>
          <w:sz w:val="28"/>
          <w:szCs w:val="28"/>
          <w:lang w:eastAsia="ru-RU"/>
        </w:rPr>
        <w:t>).</w:t>
      </w:r>
    </w:p>
    <w:p w:rsidR="0005397E" w:rsidRDefault="00041FB3" w:rsidP="0033751C">
      <w:pPr>
        <w:spacing w:line="360" w:lineRule="auto"/>
        <w:rPr>
          <w:rFonts w:eastAsia="Times New Roman"/>
          <w:color w:val="000000"/>
          <w:sz w:val="28"/>
          <w:szCs w:val="28"/>
        </w:rPr>
      </w:pPr>
      <w:r w:rsidRPr="00041FB3">
        <w:rPr>
          <w:rFonts w:eastAsia="Times New Roman"/>
          <w:color w:val="000000"/>
          <w:sz w:val="28"/>
          <w:szCs w:val="28"/>
          <w:lang w:eastAsia="ru-RU"/>
        </w:rPr>
        <w:t>Направим ось</w:t>
      </w:r>
      <w:r w:rsidR="0005397E" w:rsidRPr="0005397E">
        <w:rPr>
          <w:rFonts w:eastAsia="Times New Roman"/>
          <w:iCs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x</m:t>
        </m:r>
      </m:oMath>
      <w:r w:rsidR="0005397E" w:rsidRPr="0005397E">
        <w:rPr>
          <w:rFonts w:eastAsia="Times New Roman"/>
          <w:iCs/>
          <w:color w:val="000000"/>
          <w:sz w:val="28"/>
          <w:szCs w:val="28"/>
          <w:lang w:eastAsia="ru-RU"/>
        </w:rPr>
        <w:t xml:space="preserve"> 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t>вверх вдоль наклон</w:t>
      </w:r>
      <w:r w:rsidRPr="00041FB3">
        <w:rPr>
          <w:rFonts w:eastAsia="Times New Roman"/>
          <w:color w:val="000000"/>
          <w:sz w:val="28"/>
          <w:szCs w:val="28"/>
          <w:lang w:eastAsia="ru-RU"/>
        </w:rPr>
        <w:softHyphen/>
        <w:t>ной плоскости (в сторону движения груза</w:t>
      </w:r>
      <w:r w:rsidR="0005397E" w:rsidRPr="0005397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041FB3">
        <w:rPr>
          <w:rFonts w:eastAsia="Times New Roman"/>
          <w:i/>
          <w:iCs/>
          <w:color w:val="000000"/>
          <w:sz w:val="28"/>
          <w:szCs w:val="28"/>
          <w:lang w:val="en-US"/>
        </w:rPr>
        <w:t>D</w:t>
      </w:r>
      <w:r w:rsidR="0005397E" w:rsidRPr="0005397E">
        <w:rPr>
          <w:rFonts w:eastAsia="Times New Roman"/>
          <w:iCs/>
          <w:color w:val="000000"/>
          <w:sz w:val="28"/>
          <w:szCs w:val="28"/>
        </w:rPr>
        <w:t>,</w:t>
      </w:r>
      <w:r w:rsidR="0005397E">
        <w:rPr>
          <w:rFonts w:eastAsia="Times New Roman"/>
          <w:color w:val="000000"/>
          <w:sz w:val="28"/>
          <w:szCs w:val="28"/>
        </w:rPr>
        <w:t xml:space="preserve"> оставшегося</w:t>
      </w:r>
      <w:r w:rsidRPr="00041FB3">
        <w:rPr>
          <w:rFonts w:eastAsia="Times New Roman"/>
          <w:color w:val="000000"/>
          <w:sz w:val="28"/>
          <w:szCs w:val="28"/>
        </w:rPr>
        <w:t xml:space="preserve"> </w:t>
      </w:r>
      <w:r w:rsidR="0005397E">
        <w:rPr>
          <w:rFonts w:eastAsia="Times New Roman"/>
          <w:color w:val="000000"/>
          <w:sz w:val="28"/>
          <w:szCs w:val="28"/>
        </w:rPr>
        <w:t xml:space="preserve">после снятия груза </w:t>
      </w:r>
      <w:r w:rsidR="0005397E" w:rsidRPr="0005397E">
        <w:rPr>
          <w:rFonts w:eastAsia="Times New Roman"/>
          <w:i/>
          <w:color w:val="000000"/>
          <w:sz w:val="28"/>
          <w:szCs w:val="28"/>
          <w:lang w:val="en-US"/>
        </w:rPr>
        <w:t>E</w:t>
      </w:r>
      <w:r w:rsidR="0005397E">
        <w:rPr>
          <w:rFonts w:eastAsia="Times New Roman"/>
          <w:color w:val="000000"/>
          <w:sz w:val="28"/>
          <w:szCs w:val="28"/>
        </w:rPr>
        <w:t>).</w:t>
      </w:r>
    </w:p>
    <w:p w:rsidR="00041FB3" w:rsidRDefault="0005397E" w:rsidP="0033751C">
      <w:pPr>
        <w:spacing w:line="360" w:lineRule="auto"/>
        <w:rPr>
          <w:rFonts w:eastAsia="Times New Roman"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</w:rPr>
        <w:t xml:space="preserve">Движение груза </w:t>
      </w:r>
      <w:r w:rsidRPr="0005397E">
        <w:rPr>
          <w:rFonts w:eastAsia="Times New Roman"/>
          <w:i/>
          <w:color w:val="000000"/>
          <w:sz w:val="28"/>
          <w:szCs w:val="28"/>
          <w:lang w:val="en-US"/>
        </w:rPr>
        <w:t>D</w:t>
      </w:r>
      <w:r w:rsidRPr="0005397E">
        <w:rPr>
          <w:rFonts w:eastAsia="Times New Roman"/>
          <w:color w:val="000000"/>
          <w:sz w:val="28"/>
          <w:szCs w:val="28"/>
        </w:rPr>
        <w:t xml:space="preserve"> </w:t>
      </w:r>
      <w:r w:rsidR="00041FB3" w:rsidRPr="00041FB3">
        <w:rPr>
          <w:rFonts w:eastAsia="Times New Roman"/>
          <w:color w:val="000000"/>
          <w:sz w:val="28"/>
          <w:szCs w:val="28"/>
          <w:lang w:eastAsia="ru-RU"/>
        </w:rPr>
        <w:t>определяется по следующему дифференциальному уравнению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(проекция второго закона Ньютона на ось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x</m:t>
        </m:r>
      </m:oMath>
      <w:r w:rsidR="00CC2A2C">
        <w:rPr>
          <w:rFonts w:eastAsia="Times New Roman"/>
          <w:color w:val="000000"/>
          <w:sz w:val="28"/>
          <w:szCs w:val="28"/>
          <w:lang w:eastAsia="ru-RU"/>
        </w:rPr>
        <w:t>)</w:t>
      </w:r>
      <w:r w:rsidR="00973952">
        <w:rPr>
          <w:rFonts w:eastAsia="Times New Roman"/>
          <w:iCs/>
          <w:color w:val="000000"/>
          <w:sz w:val="28"/>
          <w:szCs w:val="28"/>
          <w:lang w:eastAsia="ru-RU"/>
        </w:rPr>
        <w:t>:</w:t>
      </w:r>
    </w:p>
    <w:p w:rsidR="00973952" w:rsidRPr="00041FB3" w:rsidRDefault="0067109F" w:rsidP="0033751C">
      <w:pPr>
        <w:spacing w:line="360" w:lineRule="auto"/>
        <w:rPr>
          <w:rFonts w:eastAsia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m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D</m:t>
              </m:r>
            </m:sub>
          </m:sSub>
          <m:acc>
            <m:accPr>
              <m:chr m:val="̈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acc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x</m:t>
              </m:r>
            </m:e>
          </m:acc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</m:e>
          </m:nary>
        </m:oMath>
      </m:oMathPara>
    </w:p>
    <w:p w:rsidR="00041FB3" w:rsidRPr="0033751C" w:rsidRDefault="00973952" w:rsidP="00973952">
      <w:pPr>
        <w:pStyle w:val="a3"/>
        <w:spacing w:before="0" w:beforeAutospacing="0" w:after="0" w:afterAutospacing="0" w:line="360" w:lineRule="auto"/>
        <w:jc w:val="both"/>
        <w:rPr>
          <w:iCs w:val="0"/>
          <w:color w:val="000000"/>
          <w:sz w:val="28"/>
          <w:szCs w:val="28"/>
        </w:rPr>
      </w:pPr>
      <w:r w:rsidRPr="0033751C">
        <w:rPr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916940</wp:posOffset>
            </wp:positionV>
            <wp:extent cx="5161915" cy="3877310"/>
            <wp:effectExtent l="0" t="0" r="635" b="889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915" cy="38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FB3" w:rsidRPr="0033751C">
        <w:rPr>
          <w:iCs w:val="0"/>
          <w:color w:val="000000"/>
          <w:sz w:val="28"/>
          <w:szCs w:val="28"/>
        </w:rPr>
        <w:t xml:space="preserve">где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 w:val="0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 w:val="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973952">
        <w:rPr>
          <w:iCs w:val="0"/>
          <w:sz w:val="28"/>
          <w:szCs w:val="28"/>
        </w:rPr>
        <w:t xml:space="preserve"> –</w:t>
      </w:r>
      <w:r w:rsidR="00041FB3" w:rsidRPr="0033751C">
        <w:rPr>
          <w:iCs w:val="0"/>
          <w:color w:val="000000"/>
          <w:sz w:val="28"/>
          <w:szCs w:val="28"/>
        </w:rPr>
        <w:t xml:space="preserve"> сумма проекций на ос</w:t>
      </w:r>
      <w:r w:rsidR="00041FB3" w:rsidRPr="00973952">
        <w:rPr>
          <w:iCs w:val="0"/>
          <w:color w:val="000000"/>
          <w:sz w:val="28"/>
          <w:szCs w:val="28"/>
        </w:rPr>
        <w:t xml:space="preserve">ь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="00041FB3" w:rsidRPr="00973952">
        <w:rPr>
          <w:color w:val="000000"/>
          <w:sz w:val="28"/>
          <w:szCs w:val="28"/>
        </w:rPr>
        <w:t xml:space="preserve"> </w:t>
      </w:r>
      <w:r w:rsidRPr="00973952">
        <w:rPr>
          <w:color w:val="000000"/>
          <w:sz w:val="28"/>
          <w:szCs w:val="28"/>
        </w:rPr>
        <w:t xml:space="preserve">всех </w:t>
      </w:r>
      <w:r w:rsidR="00041FB3" w:rsidRPr="00973952">
        <w:rPr>
          <w:color w:val="000000"/>
          <w:sz w:val="28"/>
          <w:szCs w:val="28"/>
        </w:rPr>
        <w:t>сил,</w:t>
      </w:r>
      <w:r w:rsidR="00041FB3" w:rsidRPr="00973952">
        <w:rPr>
          <w:iCs w:val="0"/>
          <w:color w:val="000000"/>
          <w:sz w:val="28"/>
          <w:szCs w:val="28"/>
        </w:rPr>
        <w:t xml:space="preserve"> д</w:t>
      </w:r>
      <w:r w:rsidR="00041FB3" w:rsidRPr="0033751C">
        <w:rPr>
          <w:iCs w:val="0"/>
          <w:color w:val="000000"/>
          <w:sz w:val="28"/>
          <w:szCs w:val="28"/>
        </w:rPr>
        <w:t xml:space="preserve">ействующих на груз </w:t>
      </w:r>
      <w:r w:rsidR="00041FB3" w:rsidRPr="0033751C">
        <w:rPr>
          <w:i/>
          <w:color w:val="000000"/>
          <w:sz w:val="28"/>
          <w:szCs w:val="28"/>
          <w:lang w:val="en-US" w:eastAsia="en-US"/>
        </w:rPr>
        <w:t>D</w:t>
      </w:r>
      <w:r w:rsidR="00041FB3" w:rsidRPr="0033751C">
        <w:rPr>
          <w:iCs w:val="0"/>
          <w:color w:val="000000"/>
          <w:sz w:val="28"/>
          <w:szCs w:val="28"/>
          <w:lang w:eastAsia="en-US"/>
        </w:rPr>
        <w:t xml:space="preserve"> </w:t>
      </w:r>
      <w:r w:rsidR="00041FB3" w:rsidRPr="0033751C">
        <w:rPr>
          <w:iCs w:val="0"/>
          <w:color w:val="000000"/>
          <w:sz w:val="28"/>
          <w:szCs w:val="28"/>
        </w:rPr>
        <w:t xml:space="preserve">(рис. </w:t>
      </w:r>
      <w:r>
        <w:rPr>
          <w:iCs w:val="0"/>
          <w:color w:val="000000"/>
          <w:sz w:val="28"/>
          <w:szCs w:val="28"/>
        </w:rPr>
        <w:t>1</w:t>
      </w:r>
      <w:r w:rsidR="00041FB3" w:rsidRPr="0033751C">
        <w:rPr>
          <w:iCs w:val="0"/>
          <w:color w:val="000000"/>
          <w:sz w:val="28"/>
          <w:szCs w:val="28"/>
          <w:lang w:eastAsia="en-US"/>
        </w:rPr>
        <w:t xml:space="preserve">): </w:t>
      </w:r>
      <m:oMath>
        <m:sSub>
          <m:sSubPr>
            <m:ctrlPr>
              <w:rPr>
                <w:rFonts w:ascii="Cambria Math" w:hAnsi="Cambria Math"/>
                <w:i/>
                <w:iCs w:val="0"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 w:eastAsia="en-US"/>
              </w:rPr>
              <m:t>G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eastAsia="en-US"/>
              </w:rPr>
              <m:t>D</m:t>
            </m:r>
          </m:sub>
        </m:sSub>
        <m:r>
          <w:rPr>
            <w:rFonts w:ascii="Cambria Math" w:hAnsi="Cambria Math"/>
            <w:color w:val="000000"/>
            <w:sz w:val="28"/>
            <w:szCs w:val="28"/>
            <w:lang w:eastAsia="en-US"/>
          </w:rPr>
          <m:t>=</m:t>
        </m:r>
        <m:sSub>
          <m:sSubPr>
            <m:ctrlPr>
              <w:rPr>
                <w:rFonts w:ascii="Cambria Math" w:hAnsi="Cambria Math"/>
                <w:i/>
                <w:iCs w:val="0"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eastAsia="en-US"/>
              </w:rPr>
              <m:t>m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eastAsia="en-US"/>
              </w:rPr>
              <m:t>D</m:t>
            </m:r>
          </m:sub>
        </m:sSub>
        <m:r>
          <w:rPr>
            <w:rFonts w:ascii="Cambria Math" w:hAnsi="Cambria Math"/>
            <w:color w:val="000000"/>
            <w:sz w:val="28"/>
            <w:szCs w:val="28"/>
            <w:lang w:eastAsia="en-US"/>
          </w:rPr>
          <m:t>g</m:t>
        </m:r>
      </m:oMath>
      <w:r w:rsidRPr="00973952">
        <w:rPr>
          <w:iCs w:val="0"/>
          <w:color w:val="000000"/>
          <w:sz w:val="28"/>
          <w:szCs w:val="28"/>
          <w:lang w:eastAsia="en-US"/>
        </w:rPr>
        <w:t xml:space="preserve"> –</w:t>
      </w:r>
      <w:r>
        <w:rPr>
          <w:iCs w:val="0"/>
          <w:color w:val="000000"/>
          <w:sz w:val="28"/>
          <w:szCs w:val="28"/>
          <w:lang w:eastAsia="en-US"/>
        </w:rPr>
        <w:t xml:space="preserve"> </w:t>
      </w:r>
      <w:r w:rsidR="00041FB3" w:rsidRPr="0033751C">
        <w:rPr>
          <w:iCs w:val="0"/>
          <w:color w:val="000000"/>
          <w:sz w:val="28"/>
          <w:szCs w:val="28"/>
        </w:rPr>
        <w:t>вес</w:t>
      </w:r>
      <w:r w:rsidRPr="00973952">
        <w:rPr>
          <w:iCs w:val="0"/>
          <w:color w:val="000000"/>
          <w:sz w:val="28"/>
          <w:szCs w:val="28"/>
        </w:rPr>
        <w:t xml:space="preserve"> </w:t>
      </w:r>
      <w:r>
        <w:rPr>
          <w:iCs w:val="0"/>
          <w:color w:val="000000"/>
          <w:sz w:val="28"/>
          <w:szCs w:val="28"/>
        </w:rPr>
        <w:t xml:space="preserve">тела </w:t>
      </w:r>
      <w:r w:rsidRPr="00973952">
        <w:rPr>
          <w:i/>
          <w:iCs w:val="0"/>
          <w:color w:val="000000"/>
          <w:sz w:val="28"/>
          <w:szCs w:val="28"/>
          <w:lang w:val="en-US"/>
        </w:rPr>
        <w:t>D</w:t>
      </w:r>
      <w:r w:rsidR="00041FB3" w:rsidRPr="0033751C">
        <w:rPr>
          <w:iCs w:val="0"/>
          <w:color w:val="000000"/>
          <w:sz w:val="28"/>
          <w:szCs w:val="28"/>
        </w:rPr>
        <w:t xml:space="preserve">, </w:t>
      </w:r>
      <m:oMath>
        <m:r>
          <w:rPr>
            <w:rFonts w:ascii="Cambria Math" w:hAnsi="Cambria Math"/>
            <w:color w:val="000000"/>
            <w:sz w:val="28"/>
            <w:szCs w:val="28"/>
            <w:lang w:val="en-US" w:eastAsia="en-US"/>
          </w:rPr>
          <m:t>N</m:t>
        </m:r>
      </m:oMath>
      <w:r w:rsidR="00041FB3" w:rsidRPr="00973952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–</w:t>
      </w:r>
      <w:r w:rsidR="00041FB3" w:rsidRPr="00973952">
        <w:rPr>
          <w:iCs w:val="0"/>
          <w:color w:val="000000"/>
          <w:sz w:val="28"/>
          <w:szCs w:val="28"/>
        </w:rPr>
        <w:t xml:space="preserve"> н</w:t>
      </w:r>
      <w:r w:rsidR="00041FB3" w:rsidRPr="0033751C">
        <w:rPr>
          <w:iCs w:val="0"/>
          <w:color w:val="000000"/>
          <w:sz w:val="28"/>
          <w:szCs w:val="28"/>
        </w:rPr>
        <w:t>ормальной реакции наклонной плоскости</w:t>
      </w:r>
      <w:r w:rsidR="00041FB3" w:rsidRPr="00973952">
        <w:rPr>
          <w:iCs w:val="0"/>
          <w:color w:val="000000"/>
          <w:sz w:val="28"/>
          <w:szCs w:val="28"/>
        </w:rPr>
        <w:t xml:space="preserve">, </w:t>
      </w:r>
      <m:oMath>
        <m:r>
          <w:rPr>
            <w:rFonts w:ascii="Cambria Math" w:hAnsi="Cambria Math"/>
            <w:color w:val="000000"/>
            <w:sz w:val="28"/>
            <w:szCs w:val="28"/>
          </w:rPr>
          <m:t>P</m:t>
        </m:r>
      </m:oMath>
      <w:r w:rsidRPr="00973952">
        <w:rPr>
          <w:iCs w:val="0"/>
          <w:color w:val="000000"/>
          <w:sz w:val="28"/>
          <w:szCs w:val="28"/>
        </w:rPr>
        <w:t xml:space="preserve"> – </w:t>
      </w:r>
      <w:r w:rsidRPr="00973952">
        <w:rPr>
          <w:color w:val="000000"/>
          <w:sz w:val="28"/>
          <w:szCs w:val="28"/>
          <w:lang w:val="en-US"/>
        </w:rPr>
        <w:t>c</w:t>
      </w:r>
      <w:r w:rsidR="00041FB3" w:rsidRPr="00973952">
        <w:rPr>
          <w:iCs w:val="0"/>
          <w:color w:val="000000"/>
          <w:sz w:val="28"/>
          <w:szCs w:val="28"/>
        </w:rPr>
        <w:t>ил</w:t>
      </w:r>
      <w:r>
        <w:rPr>
          <w:iCs w:val="0"/>
          <w:color w:val="000000"/>
          <w:sz w:val="28"/>
          <w:szCs w:val="28"/>
        </w:rPr>
        <w:t>а</w:t>
      </w:r>
      <w:r w:rsidR="00041FB3" w:rsidRPr="0033751C">
        <w:rPr>
          <w:iCs w:val="0"/>
          <w:color w:val="000000"/>
          <w:sz w:val="28"/>
          <w:szCs w:val="28"/>
        </w:rPr>
        <w:t xml:space="preserve"> упругости пружины.</w:t>
      </w:r>
    </w:p>
    <w:p w:rsidR="00041FB3" w:rsidRPr="0033751C" w:rsidRDefault="00973952" w:rsidP="00973952">
      <w:pPr>
        <w:pStyle w:val="a3"/>
        <w:spacing w:before="24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2</w:t>
      </w:r>
    </w:p>
    <w:p w:rsidR="00E836EE" w:rsidRDefault="00E836EE" w:rsidP="0033751C">
      <w:pPr>
        <w:spacing w:line="360" w:lineRule="auto"/>
        <w:rPr>
          <w:sz w:val="28"/>
          <w:szCs w:val="28"/>
        </w:rPr>
      </w:pPr>
      <w:r w:rsidRPr="0033751C">
        <w:rPr>
          <w:sz w:val="28"/>
          <w:szCs w:val="28"/>
        </w:rPr>
        <w:br w:type="page"/>
      </w:r>
    </w:p>
    <w:p w:rsidR="001649E5" w:rsidRDefault="00230B9F" w:rsidP="001649E5">
      <w:pPr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116840</wp:posOffset>
            </wp:positionV>
            <wp:extent cx="6295390" cy="92094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920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9E5">
        <w:rPr>
          <w:sz w:val="28"/>
          <w:szCs w:val="28"/>
        </w:rPr>
        <w:br w:type="page"/>
      </w:r>
    </w:p>
    <w:p w:rsidR="0067109F" w:rsidRDefault="0067109F" w:rsidP="00FA1EFB">
      <w:pPr>
        <w:spacing w:line="360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211455</wp:posOffset>
            </wp:positionV>
            <wp:extent cx="6477635" cy="7670800"/>
            <wp:effectExtent l="0" t="0" r="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635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09F" w:rsidRDefault="0067109F" w:rsidP="0067109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Pr="00791B59">
        <w:rPr>
          <w:b/>
          <w:sz w:val="28"/>
          <w:szCs w:val="28"/>
        </w:rPr>
        <w:t>твет.</w:t>
      </w:r>
      <w:r>
        <w:rPr>
          <w:sz w:val="28"/>
          <w:szCs w:val="28"/>
        </w:rPr>
        <w:t xml:space="preserve"> Движение груза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будет выполняться согласно закону:</w:t>
      </w:r>
    </w:p>
    <w:p w:rsidR="00E836EE" w:rsidRPr="0067109F" w:rsidRDefault="0067109F" w:rsidP="0067109F">
      <w:pPr>
        <w:spacing w:line="360" w:lineRule="auto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x=-2,45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17,3t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-1,73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3t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+3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10t</m:t>
              </m:r>
            </m:e>
          </m:func>
        </m:oMath>
      </m:oMathPara>
      <w:bookmarkStart w:id="0" w:name="_GoBack"/>
      <w:bookmarkEnd w:id="0"/>
    </w:p>
    <w:sectPr w:rsidR="00E836EE" w:rsidRPr="0067109F" w:rsidSect="00BF113C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8F"/>
    <w:rsid w:val="00023C98"/>
    <w:rsid w:val="00027337"/>
    <w:rsid w:val="00041FB3"/>
    <w:rsid w:val="0005397E"/>
    <w:rsid w:val="000939D6"/>
    <w:rsid w:val="000D25F6"/>
    <w:rsid w:val="000E7F43"/>
    <w:rsid w:val="001649E5"/>
    <w:rsid w:val="00230B9F"/>
    <w:rsid w:val="002323C5"/>
    <w:rsid w:val="00261C2C"/>
    <w:rsid w:val="002D70C8"/>
    <w:rsid w:val="00306E1B"/>
    <w:rsid w:val="0033751C"/>
    <w:rsid w:val="00361976"/>
    <w:rsid w:val="003D07FD"/>
    <w:rsid w:val="00454752"/>
    <w:rsid w:val="004C638E"/>
    <w:rsid w:val="005B6E2D"/>
    <w:rsid w:val="006208FD"/>
    <w:rsid w:val="0067109F"/>
    <w:rsid w:val="00676690"/>
    <w:rsid w:val="00696D31"/>
    <w:rsid w:val="00697E1D"/>
    <w:rsid w:val="007C0BB9"/>
    <w:rsid w:val="008800BE"/>
    <w:rsid w:val="008E30B8"/>
    <w:rsid w:val="008E7FA1"/>
    <w:rsid w:val="00917B8F"/>
    <w:rsid w:val="00954D1F"/>
    <w:rsid w:val="00973952"/>
    <w:rsid w:val="00A46D42"/>
    <w:rsid w:val="00B96E94"/>
    <w:rsid w:val="00BF113C"/>
    <w:rsid w:val="00CC2A2C"/>
    <w:rsid w:val="00E403E0"/>
    <w:rsid w:val="00E836EE"/>
    <w:rsid w:val="00EA7FCB"/>
    <w:rsid w:val="00FA1EFB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2FC7"/>
  <w15:chartTrackingRefBased/>
  <w15:docId w15:val="{9637F716-21B5-4619-B613-AAE3567E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1C2C"/>
    <w:pPr>
      <w:spacing w:before="100" w:beforeAutospacing="1" w:after="100" w:afterAutospacing="1"/>
      <w:ind w:firstLine="0"/>
      <w:jc w:val="left"/>
    </w:pPr>
    <w:rPr>
      <w:rFonts w:eastAsia="Times New Roman"/>
      <w:iCs/>
      <w:lang w:eastAsia="ru-RU"/>
    </w:rPr>
  </w:style>
  <w:style w:type="character" w:styleId="a4">
    <w:name w:val="Placeholder Text"/>
    <w:basedOn w:val="a0"/>
    <w:uiPriority w:val="99"/>
    <w:semiHidden/>
    <w:rsid w:val="002D7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5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9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2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5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5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7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26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1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4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7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0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7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3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6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2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6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0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2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3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1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2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3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2024-08-23T16:45:00Z</dcterms:created>
  <dcterms:modified xsi:type="dcterms:W3CDTF">2024-08-24T18:40:00Z</dcterms:modified>
</cp:coreProperties>
</file>